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C5D91">
      <w:r>
        <w:rPr>
          <w:lang w:val="en-US"/>
        </w:rPr>
        <w:t xml:space="preserve">20.04.2020г. </w:t>
      </w:r>
      <w:proofErr w:type="gramStart"/>
      <w:r>
        <w:t>Б</w:t>
      </w:r>
      <w:proofErr w:type="spellStart"/>
      <w:r>
        <w:rPr>
          <w:lang w:val="en-US"/>
        </w:rPr>
        <w:t>иология</w:t>
      </w:r>
      <w:proofErr w:type="spellEnd"/>
      <w:r>
        <w:rPr>
          <w:lang w:val="en-US"/>
        </w:rPr>
        <w:t xml:space="preserve">  6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класс</w:t>
      </w:r>
      <w:proofErr w:type="spellEnd"/>
      <w:r>
        <w:rPr>
          <w:lang w:val="en-US"/>
        </w:rPr>
        <w:t>.</w:t>
      </w:r>
    </w:p>
    <w:p w:rsidR="006C5D91" w:rsidRPr="006C5D91" w:rsidRDefault="006C5D91">
      <w:r>
        <w:t xml:space="preserve">Тема. Класс  </w:t>
      </w:r>
      <w:proofErr w:type="gramStart"/>
      <w:r>
        <w:t>Однодольные</w:t>
      </w:r>
      <w:proofErr w:type="gramEnd"/>
      <w:r>
        <w:t>. Семейства Злаковые и Лилейные. Представители семей</w:t>
      </w:r>
      <w:proofErr w:type="gramStart"/>
      <w:r>
        <w:t>ств  в  РТ</w:t>
      </w:r>
      <w:proofErr w:type="gramEnd"/>
      <w:r>
        <w:t xml:space="preserve">. Сообщение темы. Изучить параграф 29 стр. 168. Характерные признаки для растений класса </w:t>
      </w:r>
      <w:proofErr w:type="spellStart"/>
      <w:r>
        <w:t>Однодльных</w:t>
      </w:r>
      <w:proofErr w:type="spellEnd"/>
      <w:proofErr w:type="gramStart"/>
      <w:r>
        <w:t xml:space="preserve">  .</w:t>
      </w:r>
      <w:proofErr w:type="gramEnd"/>
      <w:r>
        <w:t xml:space="preserve">Беседа о представителях этих семейств. Корневая система </w:t>
      </w:r>
      <w:r w:rsidR="000A7ACF">
        <w:t xml:space="preserve"> </w:t>
      </w:r>
      <w:proofErr w:type="gramStart"/>
      <w:r>
        <w:t>злаковых</w:t>
      </w:r>
      <w:proofErr w:type="gramEnd"/>
      <w:r>
        <w:t>, стебель соломина, соцветия злаковых, плод зерновка.</w:t>
      </w:r>
      <w:r w:rsidR="000A7ACF">
        <w:t xml:space="preserve"> Какие растения  </w:t>
      </w:r>
      <w:proofErr w:type="gramStart"/>
      <w:r w:rsidR="000A7ACF">
        <w:t>лилейных</w:t>
      </w:r>
      <w:proofErr w:type="gramEnd"/>
      <w:r w:rsidR="000A7ACF">
        <w:t xml:space="preserve"> знаете?                                      Зарисовать красиво строение  цветка тюльпана рис. 130 стр. 170. Д/З. учить параграф 29. Ответить на вопросы параграфа 29 стр. 173 (письменно).</w:t>
      </w:r>
    </w:p>
    <w:p w:rsidR="006C5D91" w:rsidRPr="006C5D91" w:rsidRDefault="006C5D91"/>
    <w:sectPr w:rsidR="006C5D91" w:rsidRPr="006C5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5D91"/>
    <w:rsid w:val="000A7ACF"/>
    <w:rsid w:val="006C5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3</cp:revision>
  <dcterms:created xsi:type="dcterms:W3CDTF">2020-04-21T17:14:00Z</dcterms:created>
  <dcterms:modified xsi:type="dcterms:W3CDTF">2020-04-21T17:30:00Z</dcterms:modified>
</cp:coreProperties>
</file>